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63CB" w14:textId="06941F2B" w:rsidR="005D39AC" w:rsidRDefault="005D39AC" w:rsidP="005D39AC">
      <w:pPr>
        <w:pStyle w:val="NormalWeb"/>
        <w:spacing w:before="0" w:beforeAutospacing="0" w:after="0" w:afterAutospacing="0"/>
        <w:rPr>
          <w:rFonts w:ascii="UICTFontTextStyleEmphasizedBody" w:hAnsi="UICTFontTextStyleEmphasizedBody"/>
          <w:b/>
          <w:bCs/>
          <w:sz w:val="35"/>
          <w:szCs w:val="35"/>
        </w:rPr>
      </w:pPr>
      <w:r>
        <w:rPr>
          <w:rFonts w:ascii="UICTFontTextStyleEmphasizedBody" w:hAnsi="UICTFontTextStyleEmphasizedBody"/>
          <w:b/>
          <w:bCs/>
          <w:sz w:val="35"/>
          <w:szCs w:val="35"/>
        </w:rPr>
        <w:t>Required Supplies</w:t>
      </w:r>
      <w:r>
        <w:rPr>
          <w:rFonts w:ascii="UICTFontTextStyleEmphasizedBody" w:hAnsi="UICTFontTextStyleEmphasizedBody"/>
          <w:b/>
          <w:bCs/>
          <w:sz w:val="35"/>
          <w:szCs w:val="35"/>
        </w:rPr>
        <w:br/>
        <w:t>Sketchbook</w:t>
      </w:r>
      <w:r>
        <w:rPr>
          <w:rFonts w:ascii="UICTFontTextStyleEmphasizedBody" w:hAnsi="UICTFontTextStyleEmphasizedBody"/>
          <w:b/>
          <w:bCs/>
          <w:sz w:val="35"/>
          <w:szCs w:val="35"/>
        </w:rPr>
        <w:br/>
        <w:t>Pencil(s)</w:t>
      </w:r>
    </w:p>
    <w:p w14:paraId="597A7171" w14:textId="77777777" w:rsidR="005D39AC" w:rsidRDefault="005D39AC" w:rsidP="005D39AC">
      <w:pPr>
        <w:pStyle w:val="NormalWeb"/>
        <w:spacing w:before="0" w:beforeAutospacing="0" w:after="0" w:afterAutospacing="0"/>
        <w:rPr>
          <w:rFonts w:ascii="UICTFontTextStyleEmphasizedBody" w:hAnsi="UICTFontTextStyleEmphasizedBody"/>
          <w:b/>
          <w:bCs/>
          <w:sz w:val="35"/>
          <w:szCs w:val="35"/>
        </w:rPr>
      </w:pPr>
    </w:p>
    <w:p w14:paraId="56A7DFB3" w14:textId="276867AC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EmphasizedBody" w:hAnsi="UICTFontTextStyleEmphasizedBody"/>
          <w:b/>
          <w:bCs/>
          <w:sz w:val="35"/>
          <w:szCs w:val="35"/>
        </w:rPr>
        <w:t xml:space="preserve">Suggested </w:t>
      </w:r>
      <w:r>
        <w:rPr>
          <w:rFonts w:ascii="UICTFontTextStyleEmphasizedBody" w:hAnsi="UICTFontTextStyleEmphasizedBody"/>
          <w:b/>
          <w:bCs/>
          <w:sz w:val="35"/>
          <w:szCs w:val="35"/>
        </w:rPr>
        <w:t>Supplies</w:t>
      </w:r>
      <w:r>
        <w:rPr>
          <w:rFonts w:ascii="UICTFontTextStyleEmphasizedBody" w:hAnsi="UICTFontTextStyleEmphasizedBody"/>
          <w:b/>
          <w:bCs/>
          <w:sz w:val="35"/>
          <w:szCs w:val="35"/>
        </w:rPr>
        <w:t xml:space="preserve"> depending on your medium</w:t>
      </w:r>
      <w:r>
        <w:rPr>
          <w:rFonts w:ascii="UICTFontTextStyleEmphasizedBody" w:hAnsi="UICTFontTextStyleEmphasizedBody"/>
          <w:b/>
          <w:bCs/>
          <w:sz w:val="35"/>
          <w:szCs w:val="35"/>
        </w:rPr>
        <w:t>:</w:t>
      </w:r>
    </w:p>
    <w:p w14:paraId="013DBC4F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-Soft pastels assorted color </w:t>
      </w:r>
    </w:p>
    <w:p w14:paraId="386DD3DA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-Pastels color pencils </w:t>
      </w:r>
    </w:p>
    <w:p w14:paraId="68653207" w14:textId="1E75D021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-Oil pastels ( junior artist)</w:t>
      </w:r>
      <w:r>
        <w:rPr>
          <w:rFonts w:ascii="UICTFontTextStyleBody" w:hAnsi="UICTFontTextStyleBody"/>
          <w:sz w:val="35"/>
          <w:szCs w:val="35"/>
        </w:rPr>
        <w:br/>
        <w:t>-</w:t>
      </w:r>
      <w:proofErr w:type="spellStart"/>
      <w:r>
        <w:rPr>
          <w:rFonts w:ascii="UICTFontTextStyleBody" w:hAnsi="UICTFontTextStyleBody"/>
          <w:sz w:val="35"/>
          <w:szCs w:val="35"/>
        </w:rPr>
        <w:t>Mungyo</w:t>
      </w:r>
      <w:proofErr w:type="spellEnd"/>
      <w:r>
        <w:rPr>
          <w:rFonts w:ascii="UICTFontTextStyleBody" w:hAnsi="UICTFontTextStyleBody"/>
          <w:sz w:val="35"/>
          <w:szCs w:val="35"/>
        </w:rPr>
        <w:t xml:space="preserve"> Pastels</w:t>
      </w:r>
    </w:p>
    <w:p w14:paraId="0D3D2810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-Crayola color markers (broad line)</w:t>
      </w:r>
    </w:p>
    <w:p w14:paraId="7E36A867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-Water color crayon </w:t>
      </w:r>
    </w:p>
    <w:p w14:paraId="11E77946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-Water color kits </w:t>
      </w:r>
    </w:p>
    <w:p w14:paraId="78241DA9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-water color trays </w:t>
      </w:r>
    </w:p>
    <w:p w14:paraId="1C92D52E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 xml:space="preserve">-Water color brushes (round- flat or water color OR (brushes </w:t>
      </w:r>
      <w:proofErr w:type="gramStart"/>
      <w:r>
        <w:rPr>
          <w:rFonts w:ascii="UICTFontTextStyleBody" w:hAnsi="UICTFontTextStyleBody"/>
          <w:sz w:val="35"/>
          <w:szCs w:val="35"/>
        </w:rPr>
        <w:t>package  that</w:t>
      </w:r>
      <w:proofErr w:type="gramEnd"/>
      <w:r>
        <w:rPr>
          <w:rFonts w:ascii="UICTFontTextStyleBody" w:hAnsi="UICTFontTextStyleBody"/>
          <w:sz w:val="35"/>
          <w:szCs w:val="35"/>
        </w:rPr>
        <w:t xml:space="preserve"> come with Variety of brushes)</w:t>
      </w:r>
    </w:p>
    <w:p w14:paraId="4809180F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-Ready mixed pouring paint white and </w:t>
      </w:r>
    </w:p>
    <w:p w14:paraId="1FECC2D4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(only the three primary colors (Yellow, blue and red) 3 to 5</w:t>
      </w:r>
    </w:p>
    <w:p w14:paraId="58FB0E83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 xml:space="preserve">Bottle per color depending on the size of the </w:t>
      </w:r>
      <w:proofErr w:type="spellStart"/>
      <w:proofErr w:type="gramStart"/>
      <w:r>
        <w:rPr>
          <w:rFonts w:ascii="UICTFontTextStyleBody" w:hAnsi="UICTFontTextStyleBody"/>
          <w:sz w:val="35"/>
          <w:szCs w:val="35"/>
        </w:rPr>
        <w:t>bottle.Those</w:t>
      </w:r>
      <w:proofErr w:type="spellEnd"/>
      <w:proofErr w:type="gramEnd"/>
      <w:r>
        <w:rPr>
          <w:rFonts w:ascii="UICTFontTextStyleBody" w:hAnsi="UICTFontTextStyleBody"/>
          <w:sz w:val="35"/>
          <w:szCs w:val="35"/>
        </w:rPr>
        <w:t xml:space="preserve"> limited colors  are to teach student  how to mix the </w:t>
      </w:r>
      <w:proofErr w:type="spellStart"/>
      <w:r>
        <w:rPr>
          <w:rFonts w:ascii="UICTFontTextStyleBody" w:hAnsi="UICTFontTextStyleBody"/>
          <w:sz w:val="35"/>
          <w:szCs w:val="35"/>
        </w:rPr>
        <w:t>The</w:t>
      </w:r>
      <w:proofErr w:type="spellEnd"/>
      <w:r>
        <w:rPr>
          <w:rFonts w:ascii="UICTFontTextStyleBody" w:hAnsi="UICTFontTextStyleBody"/>
          <w:sz w:val="35"/>
          <w:szCs w:val="35"/>
        </w:rPr>
        <w:t xml:space="preserve"> right two colors according the color wheel.</w:t>
      </w:r>
    </w:p>
    <w:p w14:paraId="3268AD14" w14:textId="1EAF10BF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EmphasizedBody" w:hAnsi="UICTFontTextStyleEmphasizedBody"/>
          <w:b/>
          <w:bCs/>
          <w:sz w:val="35"/>
          <w:szCs w:val="35"/>
        </w:rPr>
        <w:br/>
      </w:r>
      <w:r>
        <w:rPr>
          <w:rFonts w:ascii="UICTFontTextStyleEmphasizedBody" w:hAnsi="UICTFontTextStyleEmphasizedBody"/>
          <w:b/>
          <w:bCs/>
          <w:sz w:val="35"/>
          <w:szCs w:val="35"/>
        </w:rPr>
        <w:t>PAPERS &amp; canvases:</w:t>
      </w:r>
    </w:p>
    <w:p w14:paraId="74C4AAE9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b/>
          <w:bCs/>
          <w:sz w:val="35"/>
          <w:szCs w:val="35"/>
        </w:rPr>
        <w:t>Papers:</w:t>
      </w:r>
    </w:p>
    <w:p w14:paraId="37DD93E6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-(</w:t>
      </w:r>
      <w:proofErr w:type="spellStart"/>
      <w:r>
        <w:rPr>
          <w:rFonts w:ascii="UICTFontTextStyleBody" w:hAnsi="UICTFontTextStyleBody"/>
          <w:sz w:val="35"/>
          <w:szCs w:val="35"/>
        </w:rPr>
        <w:t>Tru</w:t>
      </w:r>
      <w:proofErr w:type="spellEnd"/>
      <w:r>
        <w:rPr>
          <w:rFonts w:ascii="UICTFontTextStyleBody" w:hAnsi="UICTFontTextStyleBody"/>
          <w:sz w:val="35"/>
          <w:szCs w:val="35"/>
        </w:rPr>
        <w:t xml:space="preserve">-ray)12 packs of 50 sheets in white construction paper 12” x 18 </w:t>
      </w:r>
      <w:proofErr w:type="gramStart"/>
      <w:r>
        <w:rPr>
          <w:rFonts w:ascii="UICTFontTextStyleBody" w:hAnsi="UICTFontTextStyleBody"/>
          <w:sz w:val="35"/>
          <w:szCs w:val="35"/>
        </w:rPr>
        <w:t>White ,</w:t>
      </w:r>
      <w:proofErr w:type="gramEnd"/>
      <w:r>
        <w:rPr>
          <w:rFonts w:ascii="UICTFontTextStyleBody" w:hAnsi="UICTFontTextStyleBody"/>
          <w:sz w:val="35"/>
          <w:szCs w:val="35"/>
        </w:rPr>
        <w:t xml:space="preserve"> and 12 in black, also 6 packs that comes in 10 classic colors </w:t>
      </w:r>
    </w:p>
    <w:p w14:paraId="4A7F9D92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-6 packs of white 50 sheets,18”x24”</w:t>
      </w:r>
    </w:p>
    <w:p w14:paraId="1CCCBAAA" w14:textId="77777777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sz w:val="35"/>
          <w:szCs w:val="35"/>
        </w:rPr>
        <w:t>-Tissue paper or paper towels </w:t>
      </w:r>
    </w:p>
    <w:p w14:paraId="7521D050" w14:textId="2964E4ED" w:rsidR="005D39AC" w:rsidRDefault="005D39AC" w:rsidP="005D39AC">
      <w:pPr>
        <w:pStyle w:val="NormalWeb"/>
        <w:spacing w:before="0" w:beforeAutospacing="0" w:after="0" w:afterAutospacing="0"/>
        <w:rPr>
          <w:sz w:val="35"/>
          <w:szCs w:val="35"/>
        </w:rPr>
      </w:pPr>
      <w:r>
        <w:rPr>
          <w:rFonts w:ascii="UICTFontTextStyleBody" w:hAnsi="UICTFontTextStyleBody"/>
          <w:b/>
          <w:bCs/>
          <w:sz w:val="35"/>
          <w:szCs w:val="35"/>
        </w:rPr>
        <w:br/>
      </w:r>
      <w:r>
        <w:rPr>
          <w:rFonts w:ascii="UICTFontTextStyleBody" w:hAnsi="UICTFontTextStyleBody"/>
          <w:b/>
          <w:bCs/>
          <w:sz w:val="35"/>
          <w:szCs w:val="35"/>
        </w:rPr>
        <w:t>Canvases:</w:t>
      </w:r>
    </w:p>
    <w:p w14:paraId="060BC09F" w14:textId="231661F3" w:rsidR="005D39AC" w:rsidRPr="005D39AC" w:rsidRDefault="005D39AC">
      <w:pPr>
        <w:rPr>
          <w:rFonts w:ascii="UICTFontTextStyleBody" w:eastAsia="Times New Roman" w:hAnsi="UICTFontTextStyleBody" w:cs="Times New Roman"/>
          <w:kern w:val="0"/>
          <w:sz w:val="35"/>
          <w:szCs w:val="35"/>
          <w14:ligatures w14:val="none"/>
        </w:rPr>
      </w:pPr>
      <w:r w:rsidRPr="005D39AC">
        <w:rPr>
          <w:rFonts w:ascii="UICTFontTextStyleBody" w:eastAsia="Times New Roman" w:hAnsi="UICTFontTextStyleBody" w:cs="Times New Roman"/>
          <w:kern w:val="0"/>
          <w:sz w:val="35"/>
          <w:szCs w:val="35"/>
          <w14:ligatures w14:val="none"/>
        </w:rPr>
        <w:t>12”x16” preferred size</w:t>
      </w:r>
    </w:p>
    <w:sectPr w:rsidR="005D39AC" w:rsidRPr="005D3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EmphasizedBody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AC"/>
    <w:rsid w:val="005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967A9"/>
  <w15:chartTrackingRefBased/>
  <w15:docId w15:val="{2030A05C-E4ED-5C4F-A3B7-A5548BDE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9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Clorey</dc:creator>
  <cp:keywords/>
  <dc:description/>
  <cp:lastModifiedBy>Briana Clorey</cp:lastModifiedBy>
  <cp:revision>1</cp:revision>
  <dcterms:created xsi:type="dcterms:W3CDTF">2024-01-05T15:54:00Z</dcterms:created>
  <dcterms:modified xsi:type="dcterms:W3CDTF">2024-01-05T15:57:00Z</dcterms:modified>
</cp:coreProperties>
</file>