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8"/>
          <w:szCs w:val="22"/>
        </w:rPr>
      </w:pPr>
      <w:r w:rsidRPr="00971B29">
        <w:rPr>
          <w:rFonts w:ascii="Helvetica" w:hAnsi="Helvetica" w:cs="Helvetica"/>
          <w:b/>
          <w:bCs/>
          <w:color w:val="000000"/>
          <w:sz w:val="28"/>
          <w:szCs w:val="22"/>
        </w:rPr>
        <w:t>Supply list for Advanced Works on Paper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choose either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ab/>
        <w:t>140lb hot press paper 22” X 30” (and/or smaller) At least on per class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ab/>
        <w:t>140lb cold press paper 22” X 30” (and/or smaller) At least on per class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Yupo paper (optional)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White drawing tablet, 18” X 24”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Vine charcoal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Nupastels, as many colors as you want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Colored pencils (water soluble if you want)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Drawing inks and utensils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Graphite stick (square or rectangular-6B)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Sandpaper block or sheets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No oil based mediums, such as oil pastels, crayons, Craypas, oil sticks etc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We will use only erasable mediums (except ink)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Kneaded eraser</w:t>
      </w: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</w:p>
    <w:p w:rsidR="00971B29" w:rsidRPr="00971B29" w:rsidRDefault="00971B29" w:rsidP="00971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2"/>
        </w:rPr>
      </w:pPr>
      <w:r w:rsidRPr="00971B29">
        <w:rPr>
          <w:rFonts w:ascii="Helvetica" w:hAnsi="Helvetica" w:cs="Helvetica"/>
          <w:color w:val="000000"/>
          <w:sz w:val="28"/>
          <w:szCs w:val="22"/>
        </w:rPr>
        <w:t>White eraser</w:t>
      </w:r>
    </w:p>
    <w:p w:rsidR="00263C92" w:rsidRDefault="00971B29"/>
    <w:sectPr w:rsidR="00263C92" w:rsidSect="003F39A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1B29"/>
    <w:rsid w:val="00971B2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Marise Riddell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2021-09-17T15:46:00Z</dcterms:created>
  <dcterms:modified xsi:type="dcterms:W3CDTF">2021-09-17T15:46:00Z</dcterms:modified>
</cp:coreProperties>
</file>